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4575" w14:textId="77777777" w:rsidR="006A742D" w:rsidRDefault="00DD0CC8">
      <w:pPr>
        <w:pStyle w:val="a4"/>
        <w:spacing w:before="72"/>
        <w:ind w:left="1"/>
      </w:pPr>
      <w:r>
        <w:t>Сведения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доходам</w:t>
      </w:r>
      <w:r>
        <w:rPr>
          <w:spacing w:val="-4"/>
        </w:rPr>
        <w:t xml:space="preserve"> </w:t>
      </w:r>
      <w:r>
        <w:t>должностных</w:t>
      </w:r>
      <w:r>
        <w:rPr>
          <w:spacing w:val="-10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ГКП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5"/>
        </w:rPr>
        <w:t>ПХВ</w:t>
      </w:r>
    </w:p>
    <w:p w14:paraId="400D754B" w14:textId="468B5ED8" w:rsidR="006A742D" w:rsidRDefault="00DD0CC8">
      <w:pPr>
        <w:pStyle w:val="a4"/>
        <w:ind w:right="9"/>
      </w:pPr>
      <w:r>
        <w:rPr>
          <w:spacing w:val="-2"/>
        </w:rPr>
        <w:t>«</w:t>
      </w:r>
      <w:bookmarkStart w:id="0" w:name="_Hlk215915621"/>
      <w:r w:rsidR="006157CB">
        <w:rPr>
          <w:spacing w:val="-2"/>
          <w:lang w:val="kk-KZ"/>
        </w:rPr>
        <w:t>Талдыкорганского индустриального колледжа</w:t>
      </w:r>
      <w:bookmarkEnd w:id="0"/>
      <w:r>
        <w:rPr>
          <w:spacing w:val="-2"/>
        </w:rPr>
        <w:t>»</w:t>
      </w:r>
    </w:p>
    <w:p w14:paraId="5F598547" w14:textId="4859C093" w:rsidR="006A742D" w:rsidRDefault="006157CB">
      <w:pPr>
        <w:pStyle w:val="a5"/>
        <w:numPr>
          <w:ilvl w:val="0"/>
          <w:numId w:val="2"/>
        </w:numPr>
        <w:tabs>
          <w:tab w:val="left" w:pos="351"/>
        </w:tabs>
        <w:spacing w:before="172" w:line="266" w:lineRule="auto"/>
        <w:ind w:right="138" w:firstLine="0"/>
        <w:rPr>
          <w:sz w:val="28"/>
        </w:rPr>
      </w:pPr>
      <w:r>
        <w:rPr>
          <w:sz w:val="28"/>
          <w:lang w:val="kk-KZ"/>
        </w:rPr>
        <w:t>Джумадилов Асет Казыевич</w:t>
      </w:r>
      <w:r w:rsidR="00DD0CC8">
        <w:rPr>
          <w:spacing w:val="40"/>
          <w:sz w:val="28"/>
        </w:rPr>
        <w:t xml:space="preserve"> </w:t>
      </w:r>
      <w:r w:rsidR="00DD0CC8">
        <w:rPr>
          <w:sz w:val="28"/>
        </w:rPr>
        <w:t>директор</w:t>
      </w:r>
      <w:r w:rsidR="00DD0CC8">
        <w:rPr>
          <w:spacing w:val="40"/>
          <w:sz w:val="28"/>
        </w:rPr>
        <w:t xml:space="preserve"> </w:t>
      </w:r>
      <w:r w:rsidRPr="006157CB">
        <w:rPr>
          <w:spacing w:val="-2"/>
          <w:sz w:val="28"/>
          <w:szCs w:val="28"/>
          <w:lang w:val="kk-KZ"/>
        </w:rPr>
        <w:t>Талдыкорганского индустриального колледжа</w:t>
      </w:r>
      <w:r w:rsidR="00DD0CC8">
        <w:rPr>
          <w:sz w:val="28"/>
        </w:rPr>
        <w:t xml:space="preserve">. Супруга – </w:t>
      </w:r>
      <w:r>
        <w:rPr>
          <w:sz w:val="28"/>
          <w:lang w:val="kk-KZ"/>
        </w:rPr>
        <w:t>Айнагулова Кемчат Сакановна</w:t>
      </w:r>
    </w:p>
    <w:p w14:paraId="085AD621" w14:textId="77777777" w:rsidR="006A742D" w:rsidRDefault="00DD0CC8">
      <w:pPr>
        <w:pStyle w:val="a5"/>
        <w:numPr>
          <w:ilvl w:val="0"/>
          <w:numId w:val="2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Отчетный</w:t>
      </w:r>
      <w:r>
        <w:rPr>
          <w:spacing w:val="-9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2024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год</w:t>
      </w:r>
    </w:p>
    <w:p w14:paraId="1FD56198" w14:textId="77777777" w:rsidR="006A742D" w:rsidRDefault="006A742D">
      <w:pPr>
        <w:pStyle w:val="a3"/>
        <w:rPr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465"/>
        <w:gridCol w:w="3967"/>
      </w:tblGrid>
      <w:tr w:rsidR="006A742D" w14:paraId="253A5BA1" w14:textId="77777777">
        <w:trPr>
          <w:trHeight w:val="321"/>
        </w:trPr>
        <w:tc>
          <w:tcPr>
            <w:tcW w:w="485" w:type="dxa"/>
          </w:tcPr>
          <w:p w14:paraId="580DC122" w14:textId="77777777" w:rsidR="006A742D" w:rsidRDefault="00DD0C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465" w:type="dxa"/>
          </w:tcPr>
          <w:p w14:paraId="22B7290B" w14:textId="77777777" w:rsidR="006A742D" w:rsidRDefault="00DD0C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декларации</w:t>
            </w:r>
          </w:p>
        </w:tc>
        <w:tc>
          <w:tcPr>
            <w:tcW w:w="3967" w:type="dxa"/>
          </w:tcPr>
          <w:p w14:paraId="67AE4FDA" w14:textId="77777777" w:rsidR="006A742D" w:rsidRDefault="00DD0CC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Заполненный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</w:t>
            </w:r>
          </w:p>
        </w:tc>
      </w:tr>
      <w:tr w:rsidR="006A742D" w14:paraId="3D6EFC0E" w14:textId="77777777">
        <w:trPr>
          <w:trHeight w:val="2899"/>
        </w:trPr>
        <w:tc>
          <w:tcPr>
            <w:tcW w:w="485" w:type="dxa"/>
          </w:tcPr>
          <w:p w14:paraId="4AD9E583" w14:textId="77777777" w:rsidR="006A742D" w:rsidRDefault="00DD0CC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65" w:type="dxa"/>
          </w:tcPr>
          <w:p w14:paraId="2446AB02" w14:textId="77777777" w:rsidR="006A742D" w:rsidRDefault="00DD0C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доходах,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подлежащих</w:t>
            </w:r>
          </w:p>
          <w:p w14:paraId="461B2C17" w14:textId="77777777" w:rsidR="006A742D" w:rsidRDefault="00DD0CC8">
            <w:pPr>
              <w:pStyle w:val="TableParagraph"/>
              <w:spacing w:before="5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налогооблажению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лицом </w:t>
            </w:r>
            <w:r>
              <w:rPr>
                <w:spacing w:val="-2"/>
                <w:sz w:val="28"/>
              </w:rPr>
              <w:t>самостоятельно</w:t>
            </w:r>
          </w:p>
        </w:tc>
        <w:tc>
          <w:tcPr>
            <w:tcW w:w="3967" w:type="dxa"/>
          </w:tcPr>
          <w:p w14:paraId="1B774952" w14:textId="2FB502FD" w:rsidR="006A742D" w:rsidRDefault="006157CB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42" w:lineRule="auto"/>
              <w:ind w:right="1503" w:firstLine="0"/>
              <w:rPr>
                <w:sz w:val="28"/>
              </w:rPr>
            </w:pPr>
            <w:r>
              <w:rPr>
                <w:sz w:val="28"/>
                <w:lang w:val="kk-KZ"/>
              </w:rPr>
              <w:t>Джумадилов Асет Казыевич</w:t>
            </w:r>
          </w:p>
          <w:p w14:paraId="4A4495E5" w14:textId="62864A52" w:rsidR="006A742D" w:rsidRDefault="00DD0CC8">
            <w:pPr>
              <w:pStyle w:val="TableParagraph"/>
              <w:spacing w:line="240" w:lineRule="auto"/>
              <w:ind w:left="181" w:right="1159" w:hanging="72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дохода: </w:t>
            </w:r>
            <w:r w:rsidR="00123B0E">
              <w:rPr>
                <w:sz w:val="28"/>
                <w:lang w:val="kk-KZ"/>
              </w:rPr>
              <w:t>5 344 119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теңге</w:t>
            </w:r>
            <w:proofErr w:type="spellEnd"/>
          </w:p>
          <w:p w14:paraId="44375A7E" w14:textId="78DAEAD7" w:rsidR="006A742D" w:rsidRDefault="006157CB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40" w:lineRule="auto"/>
              <w:ind w:right="1369" w:firstLine="0"/>
              <w:rPr>
                <w:sz w:val="28"/>
              </w:rPr>
            </w:pPr>
            <w:r>
              <w:rPr>
                <w:sz w:val="28"/>
                <w:lang w:val="kk-KZ"/>
              </w:rPr>
              <w:t>Айнагулова Кемчат Сакановна</w:t>
            </w:r>
          </w:p>
          <w:p w14:paraId="1A97679F" w14:textId="4D70E1FF" w:rsidR="006A742D" w:rsidRDefault="00DD0CC8">
            <w:pPr>
              <w:pStyle w:val="TableParagraph"/>
              <w:spacing w:line="240" w:lineRule="auto"/>
              <w:ind w:left="109" w:right="115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дохода: </w:t>
            </w:r>
            <w:r>
              <w:rPr>
                <w:sz w:val="28"/>
              </w:rPr>
              <w:t xml:space="preserve"> </w:t>
            </w:r>
            <w:r w:rsidR="00367E14">
              <w:rPr>
                <w:sz w:val="28"/>
                <w:lang w:val="kk-KZ"/>
              </w:rPr>
              <w:t xml:space="preserve">4 331 698 </w:t>
            </w:r>
            <w:proofErr w:type="spellStart"/>
            <w:r>
              <w:rPr>
                <w:sz w:val="28"/>
              </w:rPr>
              <w:t>теңге</w:t>
            </w:r>
            <w:proofErr w:type="spellEnd"/>
          </w:p>
        </w:tc>
      </w:tr>
      <w:tr w:rsidR="006A742D" w14:paraId="41CF5441" w14:textId="77777777">
        <w:trPr>
          <w:trHeight w:val="1934"/>
        </w:trPr>
        <w:tc>
          <w:tcPr>
            <w:tcW w:w="485" w:type="dxa"/>
          </w:tcPr>
          <w:p w14:paraId="65C86EE3" w14:textId="77777777" w:rsidR="006A742D" w:rsidRDefault="00DD0CC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65" w:type="dxa"/>
          </w:tcPr>
          <w:p w14:paraId="5552F772" w14:textId="77777777" w:rsidR="006A742D" w:rsidRDefault="00DD0CC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приобритения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(получении) имущества (в том числе денег) и об</w:t>
            </w:r>
          </w:p>
          <w:p w14:paraId="6AEBA95A" w14:textId="77777777" w:rsidR="006A742D" w:rsidRDefault="00DD0CC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источниках покрытия расходов на </w:t>
            </w:r>
            <w:proofErr w:type="spellStart"/>
            <w:r>
              <w:rPr>
                <w:sz w:val="28"/>
              </w:rPr>
              <w:t>приобритение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14:paraId="6DCCD2D6" w14:textId="77777777" w:rsidR="006A742D" w:rsidRDefault="00DD0CC8">
            <w:pPr>
              <w:pStyle w:val="TableParagraph"/>
              <w:spacing w:line="322" w:lineRule="exact"/>
              <w:ind w:right="51"/>
              <w:rPr>
                <w:sz w:val="28"/>
              </w:rPr>
            </w:pPr>
            <w:r>
              <w:rPr>
                <w:sz w:val="28"/>
              </w:rPr>
              <w:t>отчетного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налогового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 за пределами Республики Казахстан</w:t>
            </w:r>
          </w:p>
        </w:tc>
        <w:tc>
          <w:tcPr>
            <w:tcW w:w="3967" w:type="dxa"/>
          </w:tcPr>
          <w:p w14:paraId="65C1405E" w14:textId="77777777" w:rsidR="006A742D" w:rsidRDefault="00DD0CC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6A742D" w14:paraId="2DB5ACF2" w14:textId="77777777">
        <w:trPr>
          <w:trHeight w:val="1286"/>
        </w:trPr>
        <w:tc>
          <w:tcPr>
            <w:tcW w:w="485" w:type="dxa"/>
          </w:tcPr>
          <w:p w14:paraId="49E00FFD" w14:textId="77777777" w:rsidR="006A742D" w:rsidRDefault="00DD0CC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65" w:type="dxa"/>
          </w:tcPr>
          <w:p w14:paraId="33D2369A" w14:textId="77777777" w:rsidR="006A742D" w:rsidRDefault="00DD0CC8">
            <w:pPr>
              <w:pStyle w:val="TableParagraph"/>
              <w:spacing w:line="240" w:lineRule="auto"/>
              <w:ind w:right="51"/>
              <w:rPr>
                <w:sz w:val="28"/>
              </w:rPr>
            </w:pPr>
            <w:r>
              <w:rPr>
                <w:sz w:val="28"/>
              </w:rPr>
              <w:t>Сведения об отчуждения имущества в течение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отчетного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налогового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том числе ха пределами Республики</w:t>
            </w:r>
          </w:p>
          <w:p w14:paraId="228575AF" w14:textId="77777777" w:rsidR="006A742D" w:rsidRDefault="00DD0CC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Казахстан</w:t>
            </w:r>
          </w:p>
        </w:tc>
        <w:tc>
          <w:tcPr>
            <w:tcW w:w="3967" w:type="dxa"/>
          </w:tcPr>
          <w:p w14:paraId="750075D7" w14:textId="77777777" w:rsidR="006A742D" w:rsidRDefault="00DD0CC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6A742D" w14:paraId="3F99FD4A" w14:textId="77777777">
        <w:trPr>
          <w:trHeight w:val="2256"/>
        </w:trPr>
        <w:tc>
          <w:tcPr>
            <w:tcW w:w="485" w:type="dxa"/>
          </w:tcPr>
          <w:p w14:paraId="2DB892DC" w14:textId="77777777" w:rsidR="006A742D" w:rsidRDefault="00DD0CC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65" w:type="dxa"/>
          </w:tcPr>
          <w:p w14:paraId="1CE6DEB0" w14:textId="77777777" w:rsidR="006A742D" w:rsidRDefault="00DD0CC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деньгах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счетах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иностранных </w:t>
            </w:r>
            <w:proofErr w:type="spellStart"/>
            <w:r>
              <w:rPr>
                <w:sz w:val="28"/>
              </w:rPr>
              <w:t>банках,находящихся</w:t>
            </w:r>
            <w:proofErr w:type="spellEnd"/>
            <w:r>
              <w:rPr>
                <w:sz w:val="28"/>
              </w:rPr>
              <w:t xml:space="preserve"> за</w:t>
            </w:r>
          </w:p>
          <w:p w14:paraId="5FF9B477" w14:textId="77777777" w:rsidR="006A742D" w:rsidRDefault="00DD0CC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пределами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Казахстан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сумме, превышающей тысячекратный размер месячного расчетного </w:t>
            </w:r>
            <w:proofErr w:type="spellStart"/>
            <w:r>
              <w:rPr>
                <w:sz w:val="28"/>
              </w:rPr>
              <w:t>показателья</w:t>
            </w:r>
            <w:proofErr w:type="spellEnd"/>
            <w:r>
              <w:rPr>
                <w:sz w:val="28"/>
              </w:rPr>
              <w:t xml:space="preserve"> по</w:t>
            </w:r>
          </w:p>
          <w:p w14:paraId="098D31B8" w14:textId="77777777" w:rsidR="006A742D" w:rsidRDefault="00DD0C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состоянию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отчетного налогового периода</w:t>
            </w:r>
          </w:p>
        </w:tc>
        <w:tc>
          <w:tcPr>
            <w:tcW w:w="3967" w:type="dxa"/>
          </w:tcPr>
          <w:p w14:paraId="08B91652" w14:textId="77777777" w:rsidR="006A742D" w:rsidRDefault="00DD0CC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6A742D" w14:paraId="02709170" w14:textId="77777777">
        <w:trPr>
          <w:trHeight w:val="964"/>
        </w:trPr>
        <w:tc>
          <w:tcPr>
            <w:tcW w:w="485" w:type="dxa"/>
          </w:tcPr>
          <w:p w14:paraId="1196CDE3" w14:textId="77777777" w:rsidR="006A742D" w:rsidRDefault="00DD0CC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465" w:type="dxa"/>
          </w:tcPr>
          <w:p w14:paraId="61653450" w14:textId="77777777" w:rsidR="006A742D" w:rsidRDefault="00DD0C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активов</w:t>
            </w:r>
          </w:p>
          <w:p w14:paraId="0294B968" w14:textId="77777777" w:rsidR="006A742D" w:rsidRDefault="00DD0C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Казахстан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31 декабря отчетного периода</w:t>
            </w:r>
          </w:p>
        </w:tc>
        <w:tc>
          <w:tcPr>
            <w:tcW w:w="3967" w:type="dxa"/>
          </w:tcPr>
          <w:p w14:paraId="1E99842E" w14:textId="77777777" w:rsidR="006A742D" w:rsidRDefault="00DD0CC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</w:tbl>
    <w:p w14:paraId="33882D10" w14:textId="77777777" w:rsidR="00DD0CC8" w:rsidRDefault="00DD0CC8"/>
    <w:sectPr w:rsidR="00DD0CC8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6E5C"/>
    <w:multiLevelType w:val="hybridMultilevel"/>
    <w:tmpl w:val="1B82B7CC"/>
    <w:lvl w:ilvl="0" w:tplc="86389820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CDAE8C4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23DE5ED2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23C6EA5A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06E498F6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BECC0EB0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DD7A4308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1512B020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46E2D43A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2BB11BD"/>
    <w:multiLevelType w:val="hybridMultilevel"/>
    <w:tmpl w:val="427AC146"/>
    <w:lvl w:ilvl="0" w:tplc="2D6AC74C">
      <w:start w:val="1"/>
      <w:numFmt w:val="decimal"/>
      <w:lvlText w:val="%1)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1883F6">
      <w:numFmt w:val="bullet"/>
      <w:lvlText w:val="•"/>
      <w:lvlJc w:val="left"/>
      <w:pPr>
        <w:ind w:left="485" w:hanging="303"/>
      </w:pPr>
      <w:rPr>
        <w:rFonts w:hint="default"/>
        <w:lang w:val="ru-RU" w:eastAsia="en-US" w:bidi="ar-SA"/>
      </w:rPr>
    </w:lvl>
    <w:lvl w:ilvl="2" w:tplc="ECFC30DA">
      <w:numFmt w:val="bullet"/>
      <w:lvlText w:val="•"/>
      <w:lvlJc w:val="left"/>
      <w:pPr>
        <w:ind w:left="871" w:hanging="303"/>
      </w:pPr>
      <w:rPr>
        <w:rFonts w:hint="default"/>
        <w:lang w:val="ru-RU" w:eastAsia="en-US" w:bidi="ar-SA"/>
      </w:rPr>
    </w:lvl>
    <w:lvl w:ilvl="3" w:tplc="6B8C4F5C">
      <w:numFmt w:val="bullet"/>
      <w:lvlText w:val="•"/>
      <w:lvlJc w:val="left"/>
      <w:pPr>
        <w:ind w:left="1257" w:hanging="303"/>
      </w:pPr>
      <w:rPr>
        <w:rFonts w:hint="default"/>
        <w:lang w:val="ru-RU" w:eastAsia="en-US" w:bidi="ar-SA"/>
      </w:rPr>
    </w:lvl>
    <w:lvl w:ilvl="4" w:tplc="0654062C">
      <w:numFmt w:val="bullet"/>
      <w:lvlText w:val="•"/>
      <w:lvlJc w:val="left"/>
      <w:pPr>
        <w:ind w:left="1642" w:hanging="303"/>
      </w:pPr>
      <w:rPr>
        <w:rFonts w:hint="default"/>
        <w:lang w:val="ru-RU" w:eastAsia="en-US" w:bidi="ar-SA"/>
      </w:rPr>
    </w:lvl>
    <w:lvl w:ilvl="5" w:tplc="2A3465C4">
      <w:numFmt w:val="bullet"/>
      <w:lvlText w:val="•"/>
      <w:lvlJc w:val="left"/>
      <w:pPr>
        <w:ind w:left="2028" w:hanging="303"/>
      </w:pPr>
      <w:rPr>
        <w:rFonts w:hint="default"/>
        <w:lang w:val="ru-RU" w:eastAsia="en-US" w:bidi="ar-SA"/>
      </w:rPr>
    </w:lvl>
    <w:lvl w:ilvl="6" w:tplc="9C3AE72E">
      <w:numFmt w:val="bullet"/>
      <w:lvlText w:val="•"/>
      <w:lvlJc w:val="left"/>
      <w:pPr>
        <w:ind w:left="2414" w:hanging="303"/>
      </w:pPr>
      <w:rPr>
        <w:rFonts w:hint="default"/>
        <w:lang w:val="ru-RU" w:eastAsia="en-US" w:bidi="ar-SA"/>
      </w:rPr>
    </w:lvl>
    <w:lvl w:ilvl="7" w:tplc="6B16C746">
      <w:numFmt w:val="bullet"/>
      <w:lvlText w:val="•"/>
      <w:lvlJc w:val="left"/>
      <w:pPr>
        <w:ind w:left="2799" w:hanging="303"/>
      </w:pPr>
      <w:rPr>
        <w:rFonts w:hint="default"/>
        <w:lang w:val="ru-RU" w:eastAsia="en-US" w:bidi="ar-SA"/>
      </w:rPr>
    </w:lvl>
    <w:lvl w:ilvl="8" w:tplc="4A448B44">
      <w:numFmt w:val="bullet"/>
      <w:lvlText w:val="•"/>
      <w:lvlJc w:val="left"/>
      <w:pPr>
        <w:ind w:left="3185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42D"/>
    <w:rsid w:val="00123B0E"/>
    <w:rsid w:val="00367E14"/>
    <w:rsid w:val="006157CB"/>
    <w:rsid w:val="006A742D"/>
    <w:rsid w:val="00D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7A2B"/>
  <w15:docId w15:val="{7C8D4821-2AF4-45D7-9E84-E2DC62BC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4"/>
      <w:ind w:left="-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45"/>
      <w:ind w:left="141" w:hanging="28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жктк</dc:creator>
  <cp:lastModifiedBy>Diana</cp:lastModifiedBy>
  <cp:revision>3</cp:revision>
  <dcterms:created xsi:type="dcterms:W3CDTF">2025-12-06T07:12:00Z</dcterms:created>
  <dcterms:modified xsi:type="dcterms:W3CDTF">2025-12-06T07:38:00Z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2025-12-06T00:00:00Z</vt:filetime>
  </property>
  <property fmtid="{D5CDD505-2E9C-101B-9397-08002B2CF9AE}" pid="5" name="Producer">
    <vt:lpwstr>www.ilovepdf.com</vt:lpwstr>
  </property>
</Properties>
</file>