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6BCC" w14:textId="77777777" w:rsidR="00C9562C" w:rsidRDefault="00C9562C" w:rsidP="0049051A">
      <w:pPr>
        <w:spacing w:after="0" w:line="240" w:lineRule="auto"/>
        <w:ind w:firstLine="708"/>
        <w:contextualSpacing/>
        <w:jc w:val="both"/>
        <w:rPr>
          <w:rFonts w:ascii="Times New Roman" w:hAnsi="Times New Roman" w:cs="Times New Roman"/>
          <w:sz w:val="28"/>
          <w:szCs w:val="28"/>
        </w:rPr>
      </w:pPr>
      <w:r w:rsidRPr="00013F49">
        <w:rPr>
          <w:rFonts w:ascii="Times New Roman" w:hAnsi="Times New Roman" w:cs="Times New Roman"/>
          <w:sz w:val="28"/>
          <w:szCs w:val="28"/>
        </w:rPr>
        <w:t xml:space="preserve">2024 </w:t>
      </w:r>
      <w:proofErr w:type="spellStart"/>
      <w:r w:rsidRPr="00013F49">
        <w:rPr>
          <w:rFonts w:ascii="Times New Roman" w:hAnsi="Times New Roman" w:cs="Times New Roman"/>
          <w:sz w:val="28"/>
          <w:szCs w:val="28"/>
        </w:rPr>
        <w:t>жылғы</w:t>
      </w:r>
      <w:proofErr w:type="spellEnd"/>
      <w:r w:rsidRPr="00013F49">
        <w:rPr>
          <w:rFonts w:ascii="Times New Roman" w:hAnsi="Times New Roman" w:cs="Times New Roman"/>
          <w:sz w:val="28"/>
          <w:szCs w:val="28"/>
        </w:rPr>
        <w:t xml:space="preserve"> 19 </w:t>
      </w:r>
      <w:proofErr w:type="spellStart"/>
      <w:r w:rsidRPr="00013F49">
        <w:rPr>
          <w:rFonts w:ascii="Times New Roman" w:hAnsi="Times New Roman" w:cs="Times New Roman"/>
          <w:sz w:val="28"/>
          <w:szCs w:val="28"/>
        </w:rPr>
        <w:t>маусымда</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Талдықорған</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өнеркәсіптік</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колледжінде</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Өнеркәсіптік</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кеңестің</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кеңейтілген</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отырысы</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өтті</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Оған</w:t>
      </w:r>
      <w:proofErr w:type="spellEnd"/>
      <w:r w:rsidRPr="00013F49">
        <w:rPr>
          <w:rFonts w:ascii="Times New Roman" w:hAnsi="Times New Roman" w:cs="Times New Roman"/>
          <w:sz w:val="28"/>
          <w:szCs w:val="28"/>
        </w:rPr>
        <w:t xml:space="preserve"> «Атамекен» </w:t>
      </w:r>
      <w:proofErr w:type="spellStart"/>
      <w:r w:rsidRPr="00013F49">
        <w:rPr>
          <w:rFonts w:ascii="Times New Roman" w:hAnsi="Times New Roman" w:cs="Times New Roman"/>
          <w:sz w:val="28"/>
          <w:szCs w:val="28"/>
        </w:rPr>
        <w:t>кәсіпкерлер</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палатасының</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бөлім</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меңгерушісі</w:t>
      </w:r>
      <w:proofErr w:type="spellEnd"/>
      <w:r w:rsidRPr="00013F49">
        <w:rPr>
          <w:rFonts w:ascii="Times New Roman" w:hAnsi="Times New Roman" w:cs="Times New Roman"/>
          <w:sz w:val="28"/>
          <w:szCs w:val="28"/>
        </w:rPr>
        <w:t xml:space="preserve"> А.Б. </w:t>
      </w:r>
      <w:proofErr w:type="spellStart"/>
      <w:r w:rsidRPr="00013F49">
        <w:rPr>
          <w:rFonts w:ascii="Times New Roman" w:hAnsi="Times New Roman" w:cs="Times New Roman"/>
          <w:sz w:val="28"/>
          <w:szCs w:val="28"/>
        </w:rPr>
        <w:t>Балтабеков</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Талдықорған</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мансап</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орталығының</w:t>
      </w:r>
      <w:proofErr w:type="spellEnd"/>
      <w:r w:rsidRPr="00013F49">
        <w:rPr>
          <w:rFonts w:ascii="Times New Roman" w:hAnsi="Times New Roman" w:cs="Times New Roman"/>
          <w:sz w:val="28"/>
          <w:szCs w:val="28"/>
        </w:rPr>
        <w:t xml:space="preserve"> директоры, </w:t>
      </w:r>
      <w:proofErr w:type="spellStart"/>
      <w:r w:rsidRPr="00013F49">
        <w:rPr>
          <w:rFonts w:ascii="Times New Roman" w:hAnsi="Times New Roman" w:cs="Times New Roman"/>
          <w:sz w:val="28"/>
          <w:szCs w:val="28"/>
        </w:rPr>
        <w:t>қаланың</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ірі</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өнеркәсіптік</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кәсіпорындарының</w:t>
      </w:r>
      <w:proofErr w:type="spellEnd"/>
      <w:r w:rsidRPr="00013F49">
        <w:rPr>
          <w:rFonts w:ascii="Times New Roman" w:hAnsi="Times New Roman" w:cs="Times New Roman"/>
          <w:sz w:val="28"/>
          <w:szCs w:val="28"/>
        </w:rPr>
        <w:t xml:space="preserve"> </w:t>
      </w:r>
      <w:proofErr w:type="spellStart"/>
      <w:r w:rsidRPr="00013F49">
        <w:rPr>
          <w:rFonts w:ascii="Times New Roman" w:hAnsi="Times New Roman" w:cs="Times New Roman"/>
          <w:sz w:val="28"/>
          <w:szCs w:val="28"/>
        </w:rPr>
        <w:t>директорлары</w:t>
      </w:r>
      <w:proofErr w:type="spellEnd"/>
      <w:r w:rsidRPr="00013F49">
        <w:rPr>
          <w:rFonts w:ascii="Times New Roman" w:hAnsi="Times New Roman" w:cs="Times New Roman"/>
          <w:sz w:val="28"/>
          <w:szCs w:val="28"/>
        </w:rPr>
        <w:t xml:space="preserve"> Л.Ж. Буторина </w:t>
      </w:r>
      <w:proofErr w:type="spellStart"/>
      <w:r w:rsidRPr="00013F49">
        <w:rPr>
          <w:rFonts w:ascii="Times New Roman" w:hAnsi="Times New Roman" w:cs="Times New Roman"/>
          <w:sz w:val="28"/>
          <w:szCs w:val="28"/>
        </w:rPr>
        <w:t>шақырылды</w:t>
      </w:r>
      <w:proofErr w:type="spellEnd"/>
      <w:r w:rsidRPr="00013F49">
        <w:rPr>
          <w:rFonts w:ascii="Times New Roman" w:hAnsi="Times New Roman" w:cs="Times New Roman"/>
          <w:sz w:val="28"/>
          <w:szCs w:val="28"/>
        </w:rPr>
        <w:t>.</w:t>
      </w:r>
    </w:p>
    <w:p w14:paraId="26A057FD" w14:textId="77777777" w:rsidR="00C9562C" w:rsidRDefault="00C9562C" w:rsidP="0049051A">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sz w:val="28"/>
          <w:szCs w:val="28"/>
        </w:rPr>
        <w:t xml:space="preserve">Колледж   директоры А.Қ. </w:t>
      </w:r>
      <w:proofErr w:type="spellStart"/>
      <w:r>
        <w:rPr>
          <w:rFonts w:ascii="Times New Roman" w:hAnsi="Times New Roman" w:cs="Times New Roman"/>
          <w:sz w:val="28"/>
          <w:szCs w:val="28"/>
        </w:rPr>
        <w:t>Жұмаділов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Индустриялық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кеңеске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колледждің</w:t>
      </w:r>
      <w:proofErr w:type="spellEnd"/>
      <w:r>
        <w:rPr>
          <w:rFonts w:ascii="Times New Roman" w:hAnsi="Times New Roman" w:cs="Times New Roman"/>
          <w:sz w:val="28"/>
          <w:szCs w:val="28"/>
        </w:rPr>
        <w:t xml:space="preserve"> 2023-2024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қызметіне</w:t>
      </w:r>
      <w:proofErr w:type="spellEnd"/>
      <w:r>
        <w:rPr>
          <w:rFonts w:ascii="Times New Roman" w:hAnsi="Times New Roman" w:cs="Times New Roman"/>
          <w:sz w:val="28"/>
          <w:szCs w:val="28"/>
        </w:rPr>
        <w:t xml:space="preserve"> SWOT-</w:t>
      </w:r>
      <w:proofErr w:type="spellStart"/>
      <w:r>
        <w:rPr>
          <w:rFonts w:ascii="Times New Roman" w:hAnsi="Times New Roman" w:cs="Times New Roman"/>
          <w:sz w:val="28"/>
          <w:szCs w:val="28"/>
        </w:rPr>
        <w:t>талдау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ұсынылды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ұжым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бағыттарын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колледждің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әлеуетін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күшті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әлсіз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сондай-ақ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қолайлы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мүмкіндіктер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тәуекелдерге</w:t>
      </w:r>
      <w:proofErr w:type="spellEnd"/>
      <w:r>
        <w:rPr>
          <w:rFonts w:ascii="Times New Roman" w:hAnsi="Times New Roman" w:cs="Times New Roman"/>
          <w:sz w:val="28"/>
          <w:szCs w:val="28"/>
        </w:rPr>
        <w:t xml:space="preserve"> назар </w:t>
      </w:r>
      <w:proofErr w:type="spellStart"/>
      <w:r>
        <w:rPr>
          <w:rFonts w:ascii="Times New Roman" w:hAnsi="Times New Roman" w:cs="Times New Roman"/>
          <w:sz w:val="28"/>
          <w:szCs w:val="28"/>
        </w:rPr>
        <w:t>аудара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отырып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колледждің</w:t>
      </w:r>
      <w:proofErr w:type="spellEnd"/>
      <w:r>
        <w:rPr>
          <w:rFonts w:ascii="Times New Roman" w:hAnsi="Times New Roman" w:cs="Times New Roman"/>
          <w:sz w:val="28"/>
          <w:szCs w:val="28"/>
        </w:rPr>
        <w:t xml:space="preserve"> даму </w:t>
      </w:r>
      <w:proofErr w:type="spellStart"/>
      <w:r>
        <w:rPr>
          <w:rFonts w:ascii="Times New Roman" w:hAnsi="Times New Roman" w:cs="Times New Roman"/>
          <w:sz w:val="28"/>
          <w:szCs w:val="28"/>
        </w:rPr>
        <w:t>перспективаларын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бағалады</w:t>
      </w:r>
      <w:proofErr w:type="spellEnd"/>
      <w:r>
        <w:rPr>
          <w:rFonts w:ascii="Times New Roman" w:hAnsi="Times New Roman" w:cs="Times New Roman"/>
          <w:sz w:val="28"/>
          <w:szCs w:val="28"/>
        </w:rPr>
        <w:t>.</w:t>
      </w:r>
    </w:p>
    <w:p w14:paraId="705C4772" w14:textId="77777777" w:rsidR="00C9562C" w:rsidRPr="00474AE8" w:rsidRDefault="00C9562C" w:rsidP="0049051A">
      <w:pPr>
        <w:spacing w:after="0" w:line="240" w:lineRule="auto"/>
        <w:ind w:firstLine="708"/>
        <w:contextualSpacing/>
        <w:jc w:val="both"/>
        <w:rPr>
          <w:rFonts w:ascii="Times New Roman" w:hAnsi="Times New Roman" w:cs="Times New Roman"/>
          <w:sz w:val="28"/>
          <w:szCs w:val="28"/>
        </w:rPr>
      </w:pPr>
      <w:proofErr w:type="spellStart"/>
      <w:r w:rsidRPr="00474AE8">
        <w:rPr>
          <w:rFonts w:ascii="Times New Roman" w:hAnsi="Times New Roman" w:cs="Times New Roman"/>
          <w:sz w:val="28"/>
          <w:szCs w:val="28"/>
        </w:rPr>
        <w:t>Талдау</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мынадай</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бағыттар</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бойынша</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жүргізілді</w:t>
      </w:r>
      <w:proofErr w:type="spellEnd"/>
      <w:r w:rsidRPr="00474AE8">
        <w:rPr>
          <w:rFonts w:ascii="Times New Roman" w:hAnsi="Times New Roman" w:cs="Times New Roman"/>
          <w:sz w:val="28"/>
          <w:szCs w:val="28"/>
        </w:rPr>
        <w:t>:</w:t>
      </w:r>
    </w:p>
    <w:p w14:paraId="1F2DC5A5" w14:textId="77777777" w:rsidR="00C9562C" w:rsidRPr="00474AE8" w:rsidRDefault="00C9562C" w:rsidP="0049051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практиканың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әлеуметтік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әріптестікті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мүмкіндіктерді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жандандыру</w:t>
      </w:r>
      <w:proofErr w:type="spellEnd"/>
    </w:p>
    <w:p w14:paraId="3A040DB4" w14:textId="77777777" w:rsidR="00C9562C" w:rsidRDefault="00C9562C" w:rsidP="0049051A">
      <w:pPr>
        <w:spacing w:after="0" w:line="240" w:lineRule="auto"/>
        <w:contextualSpacing/>
        <w:jc w:val="both"/>
        <w:rPr>
          <w:rFonts w:ascii="Times New Roman" w:hAnsi="Times New Roman" w:cs="Times New Roman"/>
          <w:sz w:val="28"/>
          <w:szCs w:val="28"/>
        </w:rPr>
      </w:pPr>
      <w:r w:rsidRPr="00474AE8">
        <w:rPr>
          <w:rFonts w:ascii="Times New Roman" w:hAnsi="Times New Roman" w:cs="Times New Roman"/>
          <w:sz w:val="28"/>
          <w:szCs w:val="28"/>
        </w:rPr>
        <w:t xml:space="preserve">- Колледж </w:t>
      </w:r>
      <w:proofErr w:type="spellStart"/>
      <w:r w:rsidRPr="00474AE8">
        <w:rPr>
          <w:rFonts w:ascii="Times New Roman" w:hAnsi="Times New Roman" w:cs="Times New Roman"/>
          <w:sz w:val="28"/>
          <w:szCs w:val="28"/>
        </w:rPr>
        <w:t>түлектерін</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жұмысқа</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орналастыруды</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талдау</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жаңа</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ресурстарды</w:t>
      </w:r>
      <w:proofErr w:type="spellEnd"/>
      <w:r w:rsidRPr="00474AE8">
        <w:rPr>
          <w:rFonts w:ascii="Times New Roman" w:hAnsi="Times New Roman" w:cs="Times New Roman"/>
          <w:sz w:val="28"/>
          <w:szCs w:val="28"/>
        </w:rPr>
        <w:t xml:space="preserve"> </w:t>
      </w:r>
      <w:proofErr w:type="spellStart"/>
      <w:r w:rsidRPr="00474AE8">
        <w:rPr>
          <w:rFonts w:ascii="Times New Roman" w:hAnsi="Times New Roman" w:cs="Times New Roman"/>
          <w:sz w:val="28"/>
          <w:szCs w:val="28"/>
        </w:rPr>
        <w:t>іздеу</w:t>
      </w:r>
      <w:proofErr w:type="spellEnd"/>
    </w:p>
    <w:p w14:paraId="488E8629" w14:textId="5F93FAAB" w:rsidR="00C9562C" w:rsidRPr="00A35A04" w:rsidRDefault="00C9562C" w:rsidP="0049051A">
      <w:pPr>
        <w:ind w:firstLine="708"/>
        <w:contextualSpacing/>
        <w:jc w:val="both"/>
        <w:rPr>
          <w:rFonts w:ascii="Times New Roman" w:hAnsi="Times New Roman" w:cs="Times New Roman"/>
          <w:sz w:val="28"/>
          <w:szCs w:val="28"/>
        </w:rPr>
      </w:pPr>
      <w:proofErr w:type="spellStart"/>
      <w:r w:rsidRPr="00A35A04">
        <w:rPr>
          <w:rFonts w:ascii="Times New Roman" w:hAnsi="Times New Roman" w:cs="Times New Roman"/>
          <w:sz w:val="28"/>
          <w:szCs w:val="28"/>
        </w:rPr>
        <w:t>Ағымдағы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оқу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жылында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колледждің</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барлық</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құжаттамасын</w:t>
      </w:r>
      <w:proofErr w:type="spellEnd"/>
      <w:r w:rsidRPr="00A35A04">
        <w:rPr>
          <w:rFonts w:ascii="Times New Roman" w:hAnsi="Times New Roman" w:cs="Times New Roman"/>
          <w:sz w:val="28"/>
          <w:szCs w:val="28"/>
        </w:rPr>
        <w:t xml:space="preserve"> </w:t>
      </w:r>
      <w:r>
        <w:rPr>
          <w:rFonts w:ascii="Times New Roman" w:hAnsi="Times New Roman" w:cs="Times New Roman"/>
          <w:sz w:val="28"/>
          <w:szCs w:val="28"/>
          <w:lang w:val="kk-KZ"/>
        </w:rPr>
        <w:t>ШЖҚ МКК</w:t>
      </w:r>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жаңа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атаумен</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және</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мүлікті</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басқарудың</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жаңа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нысанымен</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сәйкес</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келтіру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бойынша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қажырлы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еңбек</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етті</w:t>
      </w:r>
      <w:proofErr w:type="spellEnd"/>
      <w:r w:rsidRPr="00A35A04">
        <w:rPr>
          <w:rFonts w:ascii="Times New Roman" w:hAnsi="Times New Roman" w:cs="Times New Roman"/>
          <w:sz w:val="28"/>
          <w:szCs w:val="28"/>
        </w:rPr>
        <w:t xml:space="preserve">. </w:t>
      </w:r>
    </w:p>
    <w:p w14:paraId="1D8C1CC8" w14:textId="77777777" w:rsidR="00C9562C" w:rsidRPr="00A35A04" w:rsidRDefault="001D2E5F" w:rsidP="0008272F">
      <w:pPr>
        <w:contextualSpacing/>
        <w:jc w:val="both"/>
        <w:rPr>
          <w:rFonts w:ascii="Times New Roman" w:hAnsi="Times New Roman" w:cs="Times New Roman"/>
          <w:sz w:val="28"/>
          <w:szCs w:val="28"/>
        </w:rPr>
      </w:pPr>
      <w:r w:rsidRPr="00A35A04">
        <w:rPr>
          <w:rFonts w:ascii="Times New Roman" w:hAnsi="Times New Roman" w:cs="Times New Roman"/>
          <w:sz w:val="28"/>
          <w:szCs w:val="28"/>
        </w:rPr>
        <w:tab/>
      </w:r>
      <w:proofErr w:type="spellStart"/>
      <w:r w:rsidR="00C9562C" w:rsidRPr="00A35A04">
        <w:rPr>
          <w:rFonts w:ascii="Times New Roman" w:hAnsi="Times New Roman" w:cs="Times New Roman"/>
          <w:sz w:val="28"/>
          <w:szCs w:val="28"/>
        </w:rPr>
        <w:t>Өнеркәсіптік</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және</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қамқоршылық</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кеңестер</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туралы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ереже</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жаңартылып</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Байқау</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кеңесі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құрылды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Дуальды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оқытумен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қамтылған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студенттер</w:t>
      </w:r>
      <w:proofErr w:type="spellEnd"/>
      <w:r w:rsidR="00C9562C" w:rsidRPr="00A35A04">
        <w:rPr>
          <w:rFonts w:ascii="Times New Roman" w:hAnsi="Times New Roman" w:cs="Times New Roman"/>
          <w:sz w:val="28"/>
          <w:szCs w:val="28"/>
        </w:rPr>
        <w:t xml:space="preserve"> саны </w:t>
      </w:r>
      <w:proofErr w:type="spellStart"/>
      <w:r w:rsidR="00C9562C" w:rsidRPr="00A35A04">
        <w:rPr>
          <w:rFonts w:ascii="Times New Roman" w:hAnsi="Times New Roman" w:cs="Times New Roman"/>
          <w:sz w:val="28"/>
          <w:szCs w:val="28"/>
        </w:rPr>
        <w:t>өсті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олардың</w:t>
      </w:r>
      <w:proofErr w:type="spellEnd"/>
      <w:r w:rsidR="00C9562C" w:rsidRPr="00A35A04">
        <w:rPr>
          <w:rFonts w:ascii="Times New Roman" w:hAnsi="Times New Roman" w:cs="Times New Roman"/>
          <w:sz w:val="28"/>
          <w:szCs w:val="28"/>
        </w:rPr>
        <w:t xml:space="preserve"> саны 215 </w:t>
      </w:r>
      <w:proofErr w:type="spellStart"/>
      <w:r w:rsidR="00C9562C" w:rsidRPr="00A35A04">
        <w:rPr>
          <w:rFonts w:ascii="Times New Roman" w:hAnsi="Times New Roman" w:cs="Times New Roman"/>
          <w:sz w:val="28"/>
          <w:szCs w:val="28"/>
        </w:rPr>
        <w:t>адамға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жетті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бұл</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мемлекеттік</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тапсырыс</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бойынша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білім</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алушылардың</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жалпы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контингентінің</w:t>
      </w:r>
      <w:proofErr w:type="spellEnd"/>
      <w:r w:rsidR="00C9562C" w:rsidRPr="00A35A04">
        <w:rPr>
          <w:rFonts w:ascii="Times New Roman" w:hAnsi="Times New Roman" w:cs="Times New Roman"/>
          <w:sz w:val="28"/>
          <w:szCs w:val="28"/>
        </w:rPr>
        <w:t xml:space="preserve"> 44%-</w:t>
      </w:r>
      <w:proofErr w:type="spellStart"/>
      <w:r w:rsidR="00C9562C" w:rsidRPr="00A35A04">
        <w:rPr>
          <w:rFonts w:ascii="Times New Roman" w:hAnsi="Times New Roman" w:cs="Times New Roman"/>
          <w:sz w:val="28"/>
          <w:szCs w:val="28"/>
        </w:rPr>
        <w:t>ын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құрайды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Мамандарды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даярлау</w:t>
      </w:r>
      <w:proofErr w:type="spellEnd"/>
      <w:r w:rsidR="00C9562C" w:rsidRPr="00A35A04">
        <w:rPr>
          <w:rFonts w:ascii="Times New Roman" w:hAnsi="Times New Roman" w:cs="Times New Roman"/>
          <w:sz w:val="28"/>
          <w:szCs w:val="28"/>
        </w:rPr>
        <w:t xml:space="preserve"> 6 </w:t>
      </w:r>
      <w:proofErr w:type="spellStart"/>
      <w:r w:rsidR="00C9562C" w:rsidRPr="00A35A04">
        <w:rPr>
          <w:rFonts w:ascii="Times New Roman" w:hAnsi="Times New Roman" w:cs="Times New Roman"/>
          <w:sz w:val="28"/>
          <w:szCs w:val="28"/>
        </w:rPr>
        <w:t>мамандық</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бойынша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жүзеге</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асырылады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Дуальды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оқытуға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арналған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шарттар</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қаланың</w:t>
      </w:r>
      <w:proofErr w:type="spellEnd"/>
      <w:r w:rsidR="00C9562C" w:rsidRPr="00A35A04">
        <w:rPr>
          <w:rFonts w:ascii="Times New Roman" w:hAnsi="Times New Roman" w:cs="Times New Roman"/>
          <w:sz w:val="28"/>
          <w:szCs w:val="28"/>
        </w:rPr>
        <w:t xml:space="preserve"> 13 </w:t>
      </w:r>
      <w:proofErr w:type="spellStart"/>
      <w:r w:rsidR="00C9562C" w:rsidRPr="00A35A04">
        <w:rPr>
          <w:rFonts w:ascii="Times New Roman" w:hAnsi="Times New Roman" w:cs="Times New Roman"/>
          <w:sz w:val="28"/>
          <w:szCs w:val="28"/>
        </w:rPr>
        <w:t>кәсіпорнымен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қайта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жасалды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Колледжді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дамытудың</w:t>
      </w:r>
      <w:proofErr w:type="spellEnd"/>
      <w:r w:rsidR="00C9562C" w:rsidRPr="00A35A04">
        <w:rPr>
          <w:rFonts w:ascii="Times New Roman" w:hAnsi="Times New Roman" w:cs="Times New Roman"/>
          <w:sz w:val="28"/>
          <w:szCs w:val="28"/>
        </w:rPr>
        <w:t xml:space="preserve"> 2028 </w:t>
      </w:r>
      <w:proofErr w:type="spellStart"/>
      <w:r w:rsidR="00C9562C" w:rsidRPr="00A35A04">
        <w:rPr>
          <w:rFonts w:ascii="Times New Roman" w:hAnsi="Times New Roman" w:cs="Times New Roman"/>
          <w:sz w:val="28"/>
          <w:szCs w:val="28"/>
        </w:rPr>
        <w:t>жылға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дейінгі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жоспары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бекітілді</w:t>
      </w:r>
      <w:proofErr w:type="spellEnd"/>
      <w:r w:rsidR="00C9562C" w:rsidRPr="00A35A04">
        <w:rPr>
          <w:rFonts w:ascii="Times New Roman" w:hAnsi="Times New Roman" w:cs="Times New Roman"/>
          <w:sz w:val="28"/>
          <w:szCs w:val="28"/>
        </w:rPr>
        <w:t>.</w:t>
      </w:r>
    </w:p>
    <w:p w14:paraId="2338F8F4" w14:textId="77777777" w:rsidR="00C9562C" w:rsidRPr="00A35A04" w:rsidRDefault="00C9562C" w:rsidP="0008272F">
      <w:pPr>
        <w:contextualSpacing/>
        <w:jc w:val="both"/>
        <w:rPr>
          <w:rFonts w:ascii="Times New Roman" w:hAnsi="Times New Roman" w:cs="Times New Roman"/>
          <w:sz w:val="28"/>
          <w:szCs w:val="28"/>
        </w:rPr>
      </w:pPr>
      <w:r w:rsidRPr="00A35A04">
        <w:rPr>
          <w:rFonts w:ascii="Times New Roman" w:hAnsi="Times New Roman" w:cs="Times New Roman"/>
          <w:sz w:val="28"/>
          <w:szCs w:val="28"/>
        </w:rPr>
        <w:tab/>
      </w:r>
      <w:proofErr w:type="spellStart"/>
      <w:r w:rsidRPr="00A35A04">
        <w:rPr>
          <w:rFonts w:ascii="Times New Roman" w:hAnsi="Times New Roman" w:cs="Times New Roman"/>
          <w:sz w:val="28"/>
          <w:szCs w:val="28"/>
        </w:rPr>
        <w:t>Профильдеу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аяқталды</w:t>
      </w:r>
      <w:proofErr w:type="spellEnd"/>
      <w:r w:rsidRPr="00A35A04">
        <w:rPr>
          <w:rFonts w:ascii="Times New Roman" w:hAnsi="Times New Roman" w:cs="Times New Roman"/>
          <w:sz w:val="28"/>
          <w:szCs w:val="28"/>
        </w:rPr>
        <w:t xml:space="preserve">, «Газ </w:t>
      </w:r>
      <w:proofErr w:type="spellStart"/>
      <w:r w:rsidRPr="00A35A04">
        <w:rPr>
          <w:rFonts w:ascii="Times New Roman" w:hAnsi="Times New Roman" w:cs="Times New Roman"/>
          <w:sz w:val="28"/>
          <w:szCs w:val="28"/>
        </w:rPr>
        <w:t>объектілеріндегі</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авариялық-қалпына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келтіру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жұмыстарының</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механигі</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және</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Жүк</w:t>
      </w:r>
      <w:proofErr w:type="spellEnd"/>
      <w:r w:rsidRPr="00A35A04">
        <w:rPr>
          <w:rFonts w:ascii="Times New Roman" w:hAnsi="Times New Roman" w:cs="Times New Roman"/>
          <w:sz w:val="28"/>
          <w:szCs w:val="28"/>
        </w:rPr>
        <w:t xml:space="preserve"> краны операторы» </w:t>
      </w:r>
      <w:proofErr w:type="spellStart"/>
      <w:r w:rsidRPr="00A35A04">
        <w:rPr>
          <w:rFonts w:ascii="Times New Roman" w:hAnsi="Times New Roman" w:cs="Times New Roman"/>
          <w:sz w:val="28"/>
          <w:szCs w:val="28"/>
        </w:rPr>
        <w:t>жаңа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біліктіліктері</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бойынша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тренингтер</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ашылды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Нәтижесінде</w:t>
      </w:r>
      <w:proofErr w:type="spellEnd"/>
      <w:r w:rsidRPr="00A35A04">
        <w:rPr>
          <w:rFonts w:ascii="Times New Roman" w:hAnsi="Times New Roman" w:cs="Times New Roman"/>
          <w:sz w:val="28"/>
          <w:szCs w:val="28"/>
        </w:rPr>
        <w:t xml:space="preserve"> АК 23107 </w:t>
      </w:r>
      <w:proofErr w:type="spellStart"/>
      <w:r w:rsidRPr="00A35A04">
        <w:rPr>
          <w:rFonts w:ascii="Times New Roman" w:hAnsi="Times New Roman" w:cs="Times New Roman"/>
          <w:sz w:val="28"/>
          <w:szCs w:val="28"/>
        </w:rPr>
        <w:t>тобы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оқу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жылы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ішінде</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әр</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бөліктен</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өтіп</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баға</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жетпес</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тәжірибе</w:t>
      </w:r>
      <w:proofErr w:type="spellEnd"/>
      <w:r w:rsidRPr="00A35A04">
        <w:rPr>
          <w:rFonts w:ascii="Times New Roman" w:hAnsi="Times New Roman" w:cs="Times New Roman"/>
          <w:sz w:val="28"/>
          <w:szCs w:val="28"/>
        </w:rPr>
        <w:t xml:space="preserve"> мен </w:t>
      </w:r>
      <w:proofErr w:type="spellStart"/>
      <w:r w:rsidRPr="00A35A04">
        <w:rPr>
          <w:rFonts w:ascii="Times New Roman" w:hAnsi="Times New Roman" w:cs="Times New Roman"/>
          <w:sz w:val="28"/>
          <w:szCs w:val="28"/>
        </w:rPr>
        <w:t>дағды</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жинап</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оқу</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жүк</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автомобилінің</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кранын</w:t>
      </w:r>
      <w:proofErr w:type="spellEnd"/>
      <w:r w:rsidRPr="00A35A04">
        <w:rPr>
          <w:rFonts w:ascii="Times New Roman" w:hAnsi="Times New Roman" w:cs="Times New Roman"/>
          <w:sz w:val="28"/>
          <w:szCs w:val="28"/>
        </w:rPr>
        <w:t xml:space="preserve"> </w:t>
      </w:r>
      <w:proofErr w:type="spellStart"/>
      <w:r w:rsidRPr="00A35A04">
        <w:rPr>
          <w:rFonts w:ascii="Times New Roman" w:hAnsi="Times New Roman" w:cs="Times New Roman"/>
          <w:sz w:val="28"/>
          <w:szCs w:val="28"/>
        </w:rPr>
        <w:t>жөндеді</w:t>
      </w:r>
      <w:proofErr w:type="spellEnd"/>
      <w:r w:rsidRPr="00A35A04">
        <w:rPr>
          <w:rFonts w:ascii="Times New Roman" w:hAnsi="Times New Roman" w:cs="Times New Roman"/>
          <w:sz w:val="28"/>
          <w:szCs w:val="28"/>
        </w:rPr>
        <w:t xml:space="preserve">. </w:t>
      </w:r>
    </w:p>
    <w:p w14:paraId="046C3178" w14:textId="77777777" w:rsidR="00C9562C" w:rsidRDefault="001D2E5F" w:rsidP="001D7BE9">
      <w:pPr>
        <w:contextualSpacing/>
        <w:jc w:val="both"/>
        <w:rPr>
          <w:rFonts w:ascii="Times New Roman" w:hAnsi="Times New Roman" w:cs="Times New Roman"/>
          <w:sz w:val="28"/>
          <w:szCs w:val="28"/>
          <w:lang w:val="kk-KZ"/>
        </w:rPr>
      </w:pPr>
      <w:r w:rsidRPr="00A35A04">
        <w:rPr>
          <w:rFonts w:ascii="Times New Roman" w:hAnsi="Times New Roman" w:cs="Times New Roman"/>
          <w:sz w:val="28"/>
          <w:szCs w:val="28"/>
          <w:lang w:val="kk-KZ"/>
        </w:rPr>
        <w:tab/>
      </w:r>
      <w:r w:rsidR="00C9562C" w:rsidRPr="00C9562C">
        <w:rPr>
          <w:rFonts w:ascii="Times New Roman" w:hAnsi="Times New Roman" w:cs="Times New Roman"/>
          <w:sz w:val="28"/>
          <w:szCs w:val="28"/>
          <w:lang w:val="kk-KZ"/>
        </w:rPr>
        <w:t xml:space="preserve">Ал GS 23105 және GS 23106 топтары үшін бірінші жылдан бастап «Тавиди» ЖШС базасында өндірістік оқыту сабақтары өткізілді. Балалар өздерінің болашақ мамандығын, практикалық тапсырмаларды орындаудағы орасан зор тәжірибесін ойластырды. </w:t>
      </w:r>
      <w:proofErr w:type="spellStart"/>
      <w:r w:rsidR="00C9562C" w:rsidRPr="00A35A04">
        <w:rPr>
          <w:rFonts w:ascii="Times New Roman" w:hAnsi="Times New Roman" w:cs="Times New Roman"/>
          <w:sz w:val="28"/>
          <w:szCs w:val="28"/>
        </w:rPr>
        <w:t>Оқушылар</w:t>
      </w:r>
      <w:proofErr w:type="spellEnd"/>
      <w:r w:rsidR="00C9562C" w:rsidRPr="00A35A04">
        <w:rPr>
          <w:rFonts w:ascii="Times New Roman" w:hAnsi="Times New Roman" w:cs="Times New Roman"/>
          <w:sz w:val="28"/>
          <w:szCs w:val="28"/>
        </w:rPr>
        <w:t xml:space="preserve"> да, </w:t>
      </w:r>
      <w:proofErr w:type="spellStart"/>
      <w:r w:rsidR="00C9562C" w:rsidRPr="00A35A04">
        <w:rPr>
          <w:rFonts w:ascii="Times New Roman" w:hAnsi="Times New Roman" w:cs="Times New Roman"/>
          <w:sz w:val="28"/>
          <w:szCs w:val="28"/>
        </w:rPr>
        <w:t>олардың</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ата-аналары</w:t>
      </w:r>
      <w:proofErr w:type="spellEnd"/>
      <w:r w:rsidR="00C9562C" w:rsidRPr="00A35A04">
        <w:rPr>
          <w:rFonts w:ascii="Times New Roman" w:hAnsi="Times New Roman" w:cs="Times New Roman"/>
          <w:sz w:val="28"/>
          <w:szCs w:val="28"/>
        </w:rPr>
        <w:t xml:space="preserve"> да </w:t>
      </w:r>
      <w:proofErr w:type="spellStart"/>
      <w:r w:rsidR="00C9562C" w:rsidRPr="00A35A04">
        <w:rPr>
          <w:rFonts w:ascii="Times New Roman" w:hAnsi="Times New Roman" w:cs="Times New Roman"/>
          <w:sz w:val="28"/>
          <w:szCs w:val="28"/>
        </w:rPr>
        <w:t>кәсіби</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оқытудың</w:t>
      </w:r>
      <w:proofErr w:type="spellEnd"/>
      <w:r w:rsidR="00C9562C" w:rsidRPr="00A35A04">
        <w:rPr>
          <w:rFonts w:ascii="Times New Roman" w:hAnsi="Times New Roman" w:cs="Times New Roman"/>
          <w:sz w:val="28"/>
          <w:szCs w:val="28"/>
        </w:rPr>
        <w:t xml:space="preserve"> осы </w:t>
      </w:r>
      <w:proofErr w:type="spellStart"/>
      <w:r w:rsidR="00C9562C" w:rsidRPr="00A35A04">
        <w:rPr>
          <w:rFonts w:ascii="Times New Roman" w:hAnsi="Times New Roman" w:cs="Times New Roman"/>
          <w:sz w:val="28"/>
          <w:szCs w:val="28"/>
        </w:rPr>
        <w:t>түрін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құптады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Осылайша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студенттердің</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шеберханадан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өндіріске</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жіксіз</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ауысуын</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қолдануға</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мүмкіндік</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туды</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деп</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мәлімдеді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білім</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министрі</w:t>
      </w:r>
      <w:proofErr w:type="spellEnd"/>
      <w:r w:rsidR="00C9562C" w:rsidRPr="00A35A04">
        <w:rPr>
          <w:rFonts w:ascii="Times New Roman" w:hAnsi="Times New Roman" w:cs="Times New Roman"/>
          <w:sz w:val="28"/>
          <w:szCs w:val="28"/>
        </w:rPr>
        <w:t xml:space="preserve"> </w:t>
      </w:r>
      <w:proofErr w:type="spellStart"/>
      <w:r w:rsidR="00C9562C" w:rsidRPr="00A35A04">
        <w:rPr>
          <w:rFonts w:ascii="Times New Roman" w:hAnsi="Times New Roman" w:cs="Times New Roman"/>
          <w:sz w:val="28"/>
          <w:szCs w:val="28"/>
        </w:rPr>
        <w:t>Ғ.Бейсембаев</w:t>
      </w:r>
      <w:proofErr w:type="spellEnd"/>
      <w:r w:rsidR="00C9562C" w:rsidRPr="00A35A04">
        <w:rPr>
          <w:rFonts w:ascii="Times New Roman" w:hAnsi="Times New Roman" w:cs="Times New Roman"/>
          <w:sz w:val="28"/>
          <w:szCs w:val="28"/>
        </w:rPr>
        <w:t>.</w:t>
      </w:r>
    </w:p>
    <w:p w14:paraId="45B27E2B" w14:textId="77777777" w:rsidR="00C9562C" w:rsidRDefault="00C9562C" w:rsidP="001D7BE9">
      <w:pPr>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Баяндаманы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тыңдап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талқылай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Индустриялық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колледждің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берді</w:t>
      </w:r>
      <w:proofErr w:type="spellEnd"/>
      <w:r>
        <w:rPr>
          <w:rFonts w:ascii="Times New Roman" w:hAnsi="Times New Roman" w:cs="Times New Roman"/>
          <w:sz w:val="28"/>
          <w:szCs w:val="28"/>
        </w:rPr>
        <w:t>.</w:t>
      </w:r>
    </w:p>
    <w:p w14:paraId="63DA0D1E" w14:textId="6B9F0C96" w:rsidR="00954372" w:rsidRDefault="00954372" w:rsidP="00954372">
      <w:pPr>
        <w:spacing w:after="0" w:line="240" w:lineRule="auto"/>
        <w:contextualSpacing/>
        <w:jc w:val="both"/>
        <w:rPr>
          <w:rFonts w:ascii="Times New Roman" w:hAnsi="Times New Roman" w:cs="Times New Roman"/>
          <w:sz w:val="28"/>
          <w:szCs w:val="28"/>
        </w:rPr>
      </w:pPr>
    </w:p>
    <w:p w14:paraId="72EC2EAD" w14:textId="77777777" w:rsidR="00C9562C" w:rsidRDefault="00C9562C" w:rsidP="00351ECB">
      <w:pPr>
        <w:spacing w:line="240" w:lineRule="auto"/>
        <w:ind w:firstLine="708"/>
        <w:contextualSpacing/>
        <w:jc w:val="both"/>
        <w:rPr>
          <w:rFonts w:ascii="Times New Roman" w:hAnsi="Times New Roman" w:cs="Times New Roman"/>
          <w:bCs/>
          <w:sz w:val="28"/>
          <w:szCs w:val="28"/>
        </w:rPr>
      </w:pPr>
      <w:proofErr w:type="spellStart"/>
      <w:r>
        <w:rPr>
          <w:rFonts w:ascii="Times New Roman" w:hAnsi="Times New Roman" w:cs="Times New Roman"/>
          <w:sz w:val="28"/>
          <w:szCs w:val="28"/>
        </w:rPr>
        <w:t>Директордың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жөніндегі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орынбасары</w:t>
      </w:r>
      <w:proofErr w:type="spellEnd"/>
      <w:r>
        <w:rPr>
          <w:rFonts w:ascii="Times New Roman" w:hAnsi="Times New Roman" w:cs="Times New Roman"/>
          <w:sz w:val="28"/>
          <w:szCs w:val="28"/>
        </w:rPr>
        <w:t xml:space="preserve"> Г.Б. </w:t>
      </w:r>
      <w:proofErr w:type="spellStart"/>
      <w:r>
        <w:rPr>
          <w:rFonts w:ascii="Times New Roman" w:hAnsi="Times New Roman" w:cs="Times New Roman"/>
          <w:sz w:val="28"/>
          <w:szCs w:val="28"/>
        </w:rPr>
        <w:t>Кокумбаева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практиканы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орналастыру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техникалық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ТжКБ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жүйесіндегі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жаңалықтар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тыңдады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Жаңа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бастап</w:t>
      </w:r>
      <w:proofErr w:type="spellEnd"/>
      <w:r>
        <w:rPr>
          <w:rFonts w:ascii="Times New Roman" w:hAnsi="Times New Roman" w:cs="Times New Roman"/>
          <w:sz w:val="28"/>
          <w:szCs w:val="28"/>
        </w:rPr>
        <w:t xml:space="preserve"> колледж Е nbek.kz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биржасы</w:t>
      </w:r>
      <w:proofErr w:type="spellEnd"/>
      <w:r>
        <w:rPr>
          <w:rFonts w:ascii="Times New Roman" w:hAnsi="Times New Roman" w:cs="Times New Roman"/>
          <w:sz w:val="28"/>
          <w:szCs w:val="28"/>
        </w:rPr>
        <w:t xml:space="preserve">» порталы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студенттерді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тағылымдамадан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өткізу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пилоттық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жобаға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Сондықтан</w:t>
      </w:r>
      <w:proofErr w:type="spellEnd"/>
      <w:r>
        <w:rPr>
          <w:rFonts w:ascii="Times New Roman" w:hAnsi="Times New Roman" w:cs="Times New Roman"/>
          <w:sz w:val="28"/>
          <w:szCs w:val="28"/>
        </w:rPr>
        <w:t xml:space="preserve"> практика </w:t>
      </w:r>
      <w:proofErr w:type="spellStart"/>
      <w:r>
        <w:rPr>
          <w:rFonts w:ascii="Times New Roman" w:hAnsi="Times New Roman" w:cs="Times New Roman"/>
          <w:sz w:val="28"/>
          <w:szCs w:val="28"/>
        </w:rPr>
        <w:t>базалары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кәсіпорындар</w:t>
      </w:r>
      <w:proofErr w:type="spellEnd"/>
      <w:r>
        <w:rPr>
          <w:rFonts w:ascii="Times New Roman" w:hAnsi="Times New Roman" w:cs="Times New Roman"/>
          <w:sz w:val="28"/>
          <w:szCs w:val="28"/>
        </w:rPr>
        <w:t xml:space="preserve"> оны 2024 </w:t>
      </w:r>
      <w:proofErr w:type="spellStart"/>
      <w:r>
        <w:rPr>
          <w:rFonts w:ascii="Times New Roman" w:hAnsi="Times New Roman" w:cs="Times New Roman"/>
          <w:sz w:val="28"/>
          <w:szCs w:val="28"/>
        </w:rPr>
        <w:t>жылдың</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қыркүйегіне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қажет</w:t>
      </w:r>
      <w:proofErr w:type="spellEnd"/>
      <w:r>
        <w:rPr>
          <w:rFonts w:ascii="Times New Roman" w:hAnsi="Times New Roman" w:cs="Times New Roman"/>
          <w:sz w:val="28"/>
          <w:szCs w:val="28"/>
        </w:rPr>
        <w:t xml:space="preserve">. </w:t>
      </w:r>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порталда</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тіркеледі</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Аудиторияға</w:t>
      </w:r>
      <w:proofErr w:type="spellEnd"/>
      <w:r w:rsidRPr="0078611A">
        <w:rPr>
          <w:rFonts w:ascii="Times New Roman" w:hAnsi="Times New Roman" w:cs="Times New Roman"/>
          <w:bCs/>
          <w:sz w:val="28"/>
          <w:szCs w:val="28"/>
        </w:rPr>
        <w:t xml:space="preserve"> Q-</w:t>
      </w:r>
      <w:proofErr w:type="spellStart"/>
      <w:r w:rsidRPr="0078611A">
        <w:rPr>
          <w:rFonts w:ascii="Times New Roman" w:hAnsi="Times New Roman" w:cs="Times New Roman"/>
          <w:bCs/>
          <w:sz w:val="28"/>
          <w:szCs w:val="28"/>
        </w:rPr>
        <w:t>кодтар</w:t>
      </w:r>
      <w:proofErr w:type="spellEnd"/>
      <w:r w:rsidRPr="0078611A">
        <w:rPr>
          <w:rFonts w:ascii="Times New Roman" w:hAnsi="Times New Roman" w:cs="Times New Roman"/>
          <w:bCs/>
          <w:sz w:val="28"/>
          <w:szCs w:val="28"/>
        </w:rPr>
        <w:t xml:space="preserve"> мен </w:t>
      </w:r>
      <w:proofErr w:type="spellStart"/>
      <w:r w:rsidRPr="0078611A">
        <w:rPr>
          <w:rFonts w:ascii="Times New Roman" w:hAnsi="Times New Roman" w:cs="Times New Roman"/>
          <w:bCs/>
          <w:sz w:val="28"/>
          <w:szCs w:val="28"/>
        </w:rPr>
        <w:t>жұмыс</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берушілерге</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арналған</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нұсқаулықтарға</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сілтемелер</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берілді</w:t>
      </w:r>
      <w:proofErr w:type="spellEnd"/>
      <w:r w:rsidRPr="0078611A">
        <w:rPr>
          <w:rFonts w:ascii="Times New Roman" w:hAnsi="Times New Roman" w:cs="Times New Roman"/>
          <w:bCs/>
          <w:sz w:val="28"/>
          <w:szCs w:val="28"/>
        </w:rPr>
        <w:t xml:space="preserve">. Колледж </w:t>
      </w:r>
      <w:proofErr w:type="spellStart"/>
      <w:r w:rsidRPr="0078611A">
        <w:rPr>
          <w:rFonts w:ascii="Times New Roman" w:hAnsi="Times New Roman" w:cs="Times New Roman"/>
          <w:bCs/>
          <w:sz w:val="28"/>
          <w:szCs w:val="28"/>
        </w:rPr>
        <w:t>өз</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кезегінде</w:t>
      </w:r>
      <w:proofErr w:type="spellEnd"/>
      <w:r w:rsidRPr="0078611A">
        <w:rPr>
          <w:rFonts w:ascii="Times New Roman" w:hAnsi="Times New Roman" w:cs="Times New Roman"/>
          <w:bCs/>
          <w:sz w:val="28"/>
          <w:szCs w:val="28"/>
        </w:rPr>
        <w:t xml:space="preserve"> Е nbek.kz </w:t>
      </w:r>
      <w:proofErr w:type="spellStart"/>
      <w:r w:rsidRPr="0078611A">
        <w:rPr>
          <w:rFonts w:ascii="Times New Roman" w:hAnsi="Times New Roman" w:cs="Times New Roman"/>
          <w:bCs/>
          <w:sz w:val="28"/>
          <w:szCs w:val="28"/>
        </w:rPr>
        <w:t>студенттердің</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түйіндемелерін</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орналастыруды</w:t>
      </w:r>
      <w:proofErr w:type="spellEnd"/>
      <w:r w:rsidRPr="0078611A">
        <w:rPr>
          <w:rFonts w:ascii="Times New Roman" w:hAnsi="Times New Roman" w:cs="Times New Roman"/>
          <w:bCs/>
          <w:sz w:val="28"/>
          <w:szCs w:val="28"/>
        </w:rPr>
        <w:t xml:space="preserve"> </w:t>
      </w:r>
      <w:proofErr w:type="spellStart"/>
      <w:r w:rsidRPr="0078611A">
        <w:rPr>
          <w:rFonts w:ascii="Times New Roman" w:hAnsi="Times New Roman" w:cs="Times New Roman"/>
          <w:bCs/>
          <w:sz w:val="28"/>
          <w:szCs w:val="28"/>
        </w:rPr>
        <w:t>ұйымдастырады</w:t>
      </w:r>
      <w:proofErr w:type="spellEnd"/>
      <w:r w:rsidRPr="0078611A">
        <w:rPr>
          <w:rFonts w:ascii="Times New Roman" w:hAnsi="Times New Roman" w:cs="Times New Roman"/>
          <w:bCs/>
          <w:sz w:val="28"/>
          <w:szCs w:val="28"/>
        </w:rPr>
        <w:t>.</w:t>
      </w:r>
    </w:p>
    <w:p w14:paraId="69C78E11" w14:textId="77777777" w:rsidR="00C9562C" w:rsidRDefault="00C9562C" w:rsidP="00351ECB">
      <w:pPr>
        <w:spacing w:line="240" w:lineRule="auto"/>
        <w:ind w:firstLine="708"/>
        <w:contextualSpacing/>
        <w:jc w:val="both"/>
        <w:rPr>
          <w:rFonts w:ascii="Times New Roman" w:hAnsi="Times New Roman" w:cs="Times New Roman"/>
          <w:bCs/>
          <w:sz w:val="28"/>
          <w:szCs w:val="28"/>
        </w:rPr>
      </w:pPr>
    </w:p>
    <w:p w14:paraId="7C37CEB2" w14:textId="77777777" w:rsidR="00C9562C" w:rsidRDefault="00C9562C" w:rsidP="00402010">
      <w:pPr>
        <w:spacing w:line="240" w:lineRule="auto"/>
        <w:ind w:firstLine="708"/>
        <w:contextualSpacing/>
        <w:jc w:val="both"/>
        <w:rPr>
          <w:rFonts w:ascii="Times New Roman" w:hAnsi="Times New Roman" w:cs="Times New Roman"/>
          <w:bCs/>
          <w:sz w:val="28"/>
          <w:szCs w:val="28"/>
          <w:lang w:val="kk-KZ"/>
        </w:rPr>
      </w:pPr>
      <w:proofErr w:type="spellStart"/>
      <w:r>
        <w:rPr>
          <w:rFonts w:ascii="Times New Roman" w:hAnsi="Times New Roman" w:cs="Times New Roman"/>
          <w:bCs/>
          <w:sz w:val="28"/>
          <w:szCs w:val="28"/>
        </w:rPr>
        <w:t>Одан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әрі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талқылау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Түлектерді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жұмыспен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қамту</w:t>
      </w:r>
      <w:proofErr w:type="spellEnd"/>
      <w:r>
        <w:rPr>
          <w:rFonts w:ascii="Times New Roman" w:hAnsi="Times New Roman" w:cs="Times New Roman"/>
          <w:bCs/>
          <w:sz w:val="28"/>
          <w:szCs w:val="28"/>
        </w:rPr>
        <w:t xml:space="preserve"> - 2024» </w:t>
      </w:r>
      <w:proofErr w:type="spellStart"/>
      <w:r>
        <w:rPr>
          <w:rFonts w:ascii="Times New Roman" w:hAnsi="Times New Roman" w:cs="Times New Roman"/>
          <w:bCs/>
          <w:sz w:val="28"/>
          <w:szCs w:val="28"/>
        </w:rPr>
        <w:t>тақырыбында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дөңгелек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үстел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түрінде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өтті</w:t>
      </w:r>
      <w:proofErr w:type="spellEnd"/>
      <w:r>
        <w:rPr>
          <w:rFonts w:ascii="Times New Roman" w:hAnsi="Times New Roman" w:cs="Times New Roman"/>
          <w:bCs/>
          <w:sz w:val="28"/>
          <w:szCs w:val="28"/>
        </w:rPr>
        <w:t xml:space="preserve">. </w:t>
      </w:r>
    </w:p>
    <w:p w14:paraId="04017801" w14:textId="77777777" w:rsidR="00C9562C" w:rsidRPr="00C9562C" w:rsidRDefault="00C9562C" w:rsidP="00402010">
      <w:pPr>
        <w:spacing w:line="240" w:lineRule="auto"/>
        <w:ind w:firstLine="708"/>
        <w:contextualSpacing/>
        <w:jc w:val="both"/>
        <w:rPr>
          <w:rFonts w:ascii="Times New Roman" w:hAnsi="Times New Roman" w:cs="Times New Roman"/>
          <w:sz w:val="28"/>
          <w:szCs w:val="28"/>
          <w:lang w:val="kk-KZ"/>
        </w:rPr>
      </w:pPr>
      <w:r w:rsidRPr="00C9562C">
        <w:rPr>
          <w:rFonts w:ascii="Times New Roman" w:hAnsi="Times New Roman" w:cs="Times New Roman"/>
          <w:bCs/>
          <w:sz w:val="28"/>
          <w:szCs w:val="28"/>
          <w:lang w:val="kk-KZ"/>
        </w:rPr>
        <w:t>Жетісу облысындағы жұмысшылардың 2025-2028 жж. арналған қажеттілігін талдауды  «</w:t>
      </w:r>
      <w:r w:rsidRPr="00C9562C">
        <w:rPr>
          <w:rFonts w:ascii="Times New Roman" w:hAnsi="Times New Roman" w:cs="Times New Roman"/>
          <w:sz w:val="28"/>
          <w:szCs w:val="28"/>
          <w:lang w:val="kk-KZ"/>
        </w:rPr>
        <w:t>Атамекен» кәсіпкерлер палатасының бөлім басшысы Л.Я. Буторина ұсынды.  Облыста жоғары (6,1 мың адам) және кәсiптiк бiлiмi бар (1,6 мың адам) қызметкерлерге деген қажеттiлiк басым. 629-ға жуық адам білімсіз қажет. Қысқа мерзімді курстарды аяқтағаны туралы сертификатпен 400 адам қажет. Жетісу облысындағы сұранысқа ие мамандықтардың қатарында математика пәнінің мұғалімі (алгебра және геометрия), тәрбиеші, ІТ-дизайнер, call-орталық маманы, 1С программисі және т.б. мамандықтар бар. Сондай-ақ электриктер, автобус жүргізушілері, жүк автомобильдері, ағаш ұсталары, бетон жұмысшылары, қолөнершілер қажет.</w:t>
      </w:r>
    </w:p>
    <w:p w14:paraId="47658339" w14:textId="77777777" w:rsidR="00C9562C" w:rsidRDefault="00C9562C" w:rsidP="00402010">
      <w:pPr>
        <w:spacing w:line="240" w:lineRule="auto"/>
        <w:ind w:firstLine="708"/>
        <w:contextualSpacing/>
        <w:jc w:val="both"/>
        <w:rPr>
          <w:rFonts w:ascii="Times New Roman" w:hAnsi="Times New Roman" w:cs="Times New Roman"/>
          <w:sz w:val="28"/>
          <w:szCs w:val="28"/>
          <w:lang w:val="kk-KZ"/>
        </w:rPr>
      </w:pPr>
      <w:r w:rsidRPr="00C9562C">
        <w:rPr>
          <w:rFonts w:ascii="Times New Roman" w:hAnsi="Times New Roman" w:cs="Times New Roman"/>
          <w:sz w:val="28"/>
          <w:szCs w:val="28"/>
          <w:lang w:val="kk-KZ"/>
        </w:rPr>
        <w:t>Талдықорған қаласының жұмыспен қамту орталығының директоры Азамат Балтабеков «Жастар тәжірибесі» және «Бірінші жұмыс орны» мемлекеттік бағдарламалары туралы айтып берді. Оның сөйлеген сөзі жұмыс берушілердің қызығушылығын тудырды, олар көптеген сұрақтар қойды, аталған бағдарламалардың жүзеге асырылуына қатысты түсініктемелер берді.</w:t>
      </w:r>
    </w:p>
    <w:p w14:paraId="0C210DF4" w14:textId="77777777" w:rsidR="00C9562C" w:rsidRPr="00C9562C" w:rsidRDefault="00C9562C" w:rsidP="00BA6417">
      <w:pPr>
        <w:spacing w:line="240" w:lineRule="auto"/>
        <w:ind w:firstLine="708"/>
        <w:contextualSpacing/>
        <w:jc w:val="both"/>
        <w:rPr>
          <w:rFonts w:ascii="Times New Roman" w:hAnsi="Times New Roman" w:cs="Times New Roman"/>
          <w:sz w:val="28"/>
          <w:szCs w:val="28"/>
          <w:lang w:val="kk-KZ"/>
        </w:rPr>
      </w:pPr>
      <w:r w:rsidRPr="00C9562C">
        <w:rPr>
          <w:rFonts w:ascii="Times New Roman" w:hAnsi="Times New Roman" w:cs="Times New Roman"/>
          <w:sz w:val="28"/>
          <w:szCs w:val="28"/>
          <w:lang w:val="kk-KZ"/>
        </w:rPr>
        <w:t>Индустриялық кеңес отырысы Талдықорған қаласының Мансаптық орталығы арасында түлектерді жұмысқа орналастыру саласындағы ынтымақтастық туралы 3 тараптық меморандумдарға қол қою рәсімімен аяқталды. Талдықорған өнеркәсіптік колледжі және «ТК Метакон» ЖШС, «Темірбетон», «Механикаландырылған жұмыстар», «Қайнар-АКБ», «Шымыр», «Тавиди», «РККУ-Талдықорған», «Сайман», «Транстал», «Жан-Ел», «Талдықорғанкабель» және «ЖетісуГаз Корпорациясы» АҚ.</w:t>
      </w:r>
    </w:p>
    <w:p w14:paraId="6B210D26" w14:textId="77777777" w:rsidR="00C9562C" w:rsidRPr="00C9562C" w:rsidRDefault="00C9562C" w:rsidP="00BA6417">
      <w:pPr>
        <w:spacing w:after="0" w:line="240" w:lineRule="auto"/>
        <w:ind w:firstLine="708"/>
        <w:contextualSpacing/>
        <w:jc w:val="both"/>
        <w:rPr>
          <w:rFonts w:ascii="Times New Roman" w:hAnsi="Times New Roman" w:cs="Times New Roman"/>
          <w:sz w:val="28"/>
          <w:szCs w:val="28"/>
          <w:lang w:val="kk-KZ"/>
        </w:rPr>
      </w:pPr>
    </w:p>
    <w:p w14:paraId="6DD23FE4" w14:textId="77777777" w:rsidR="00013F49" w:rsidRPr="00C9562C" w:rsidRDefault="00013F49" w:rsidP="00013F49">
      <w:pPr>
        <w:ind w:firstLine="708"/>
        <w:jc w:val="both"/>
        <w:rPr>
          <w:rFonts w:ascii="Times New Roman" w:hAnsi="Times New Roman" w:cs="Times New Roman"/>
          <w:sz w:val="28"/>
          <w:szCs w:val="28"/>
          <w:lang w:val="kk-KZ"/>
        </w:rPr>
      </w:pPr>
    </w:p>
    <w:sectPr w:rsidR="00013F49" w:rsidRPr="00C95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41C84"/>
    <w:multiLevelType w:val="hybridMultilevel"/>
    <w:tmpl w:val="6A6C5300"/>
    <w:lvl w:ilvl="0" w:tplc="BB82FA48">
      <w:start w:val="1"/>
      <w:numFmt w:val="bullet"/>
      <w:lvlText w:val="-"/>
      <w:lvlJc w:val="left"/>
      <w:pPr>
        <w:tabs>
          <w:tab w:val="num" w:pos="720"/>
        </w:tabs>
        <w:ind w:left="720" w:hanging="360"/>
      </w:pPr>
      <w:rPr>
        <w:rFonts w:ascii="Times New Roman" w:hAnsi="Times New Roman" w:hint="default"/>
      </w:rPr>
    </w:lvl>
    <w:lvl w:ilvl="1" w:tplc="3E92BEFC" w:tentative="1">
      <w:start w:val="1"/>
      <w:numFmt w:val="bullet"/>
      <w:lvlText w:val="-"/>
      <w:lvlJc w:val="left"/>
      <w:pPr>
        <w:tabs>
          <w:tab w:val="num" w:pos="1440"/>
        </w:tabs>
        <w:ind w:left="1440" w:hanging="360"/>
      </w:pPr>
      <w:rPr>
        <w:rFonts w:ascii="Times New Roman" w:hAnsi="Times New Roman" w:hint="default"/>
      </w:rPr>
    </w:lvl>
    <w:lvl w:ilvl="2" w:tplc="58145C4E" w:tentative="1">
      <w:start w:val="1"/>
      <w:numFmt w:val="bullet"/>
      <w:lvlText w:val="-"/>
      <w:lvlJc w:val="left"/>
      <w:pPr>
        <w:tabs>
          <w:tab w:val="num" w:pos="2160"/>
        </w:tabs>
        <w:ind w:left="2160" w:hanging="360"/>
      </w:pPr>
      <w:rPr>
        <w:rFonts w:ascii="Times New Roman" w:hAnsi="Times New Roman" w:hint="default"/>
      </w:rPr>
    </w:lvl>
    <w:lvl w:ilvl="3" w:tplc="839A525A" w:tentative="1">
      <w:start w:val="1"/>
      <w:numFmt w:val="bullet"/>
      <w:lvlText w:val="-"/>
      <w:lvlJc w:val="left"/>
      <w:pPr>
        <w:tabs>
          <w:tab w:val="num" w:pos="2880"/>
        </w:tabs>
        <w:ind w:left="2880" w:hanging="360"/>
      </w:pPr>
      <w:rPr>
        <w:rFonts w:ascii="Times New Roman" w:hAnsi="Times New Roman" w:hint="default"/>
      </w:rPr>
    </w:lvl>
    <w:lvl w:ilvl="4" w:tplc="B65CA08A" w:tentative="1">
      <w:start w:val="1"/>
      <w:numFmt w:val="bullet"/>
      <w:lvlText w:val="-"/>
      <w:lvlJc w:val="left"/>
      <w:pPr>
        <w:tabs>
          <w:tab w:val="num" w:pos="3600"/>
        </w:tabs>
        <w:ind w:left="3600" w:hanging="360"/>
      </w:pPr>
      <w:rPr>
        <w:rFonts w:ascii="Times New Roman" w:hAnsi="Times New Roman" w:hint="default"/>
      </w:rPr>
    </w:lvl>
    <w:lvl w:ilvl="5" w:tplc="36A4A416" w:tentative="1">
      <w:start w:val="1"/>
      <w:numFmt w:val="bullet"/>
      <w:lvlText w:val="-"/>
      <w:lvlJc w:val="left"/>
      <w:pPr>
        <w:tabs>
          <w:tab w:val="num" w:pos="4320"/>
        </w:tabs>
        <w:ind w:left="4320" w:hanging="360"/>
      </w:pPr>
      <w:rPr>
        <w:rFonts w:ascii="Times New Roman" w:hAnsi="Times New Roman" w:hint="default"/>
      </w:rPr>
    </w:lvl>
    <w:lvl w:ilvl="6" w:tplc="635C1B44" w:tentative="1">
      <w:start w:val="1"/>
      <w:numFmt w:val="bullet"/>
      <w:lvlText w:val="-"/>
      <w:lvlJc w:val="left"/>
      <w:pPr>
        <w:tabs>
          <w:tab w:val="num" w:pos="5040"/>
        </w:tabs>
        <w:ind w:left="5040" w:hanging="360"/>
      </w:pPr>
      <w:rPr>
        <w:rFonts w:ascii="Times New Roman" w:hAnsi="Times New Roman" w:hint="default"/>
      </w:rPr>
    </w:lvl>
    <w:lvl w:ilvl="7" w:tplc="4E2C4746" w:tentative="1">
      <w:start w:val="1"/>
      <w:numFmt w:val="bullet"/>
      <w:lvlText w:val="-"/>
      <w:lvlJc w:val="left"/>
      <w:pPr>
        <w:tabs>
          <w:tab w:val="num" w:pos="5760"/>
        </w:tabs>
        <w:ind w:left="5760" w:hanging="360"/>
      </w:pPr>
      <w:rPr>
        <w:rFonts w:ascii="Times New Roman" w:hAnsi="Times New Roman" w:hint="default"/>
      </w:rPr>
    </w:lvl>
    <w:lvl w:ilvl="8" w:tplc="BD329C30" w:tentative="1">
      <w:start w:val="1"/>
      <w:numFmt w:val="bullet"/>
      <w:lvlText w:val="-"/>
      <w:lvlJc w:val="left"/>
      <w:pPr>
        <w:tabs>
          <w:tab w:val="num" w:pos="6480"/>
        </w:tabs>
        <w:ind w:left="6480" w:hanging="360"/>
      </w:pPr>
      <w:rPr>
        <w:rFonts w:ascii="Times New Roman" w:hAnsi="Times New Roman" w:hint="default"/>
      </w:rPr>
    </w:lvl>
  </w:abstractNum>
  <w:num w:numId="1" w16cid:durableId="183737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49"/>
    <w:rsid w:val="00013F49"/>
    <w:rsid w:val="001D2E5F"/>
    <w:rsid w:val="001F4905"/>
    <w:rsid w:val="00310B74"/>
    <w:rsid w:val="00474AE8"/>
    <w:rsid w:val="00486AD0"/>
    <w:rsid w:val="0051789F"/>
    <w:rsid w:val="005C2677"/>
    <w:rsid w:val="006A392F"/>
    <w:rsid w:val="0078611A"/>
    <w:rsid w:val="00853763"/>
    <w:rsid w:val="00954372"/>
    <w:rsid w:val="00A35A04"/>
    <w:rsid w:val="00AF783A"/>
    <w:rsid w:val="00B4394F"/>
    <w:rsid w:val="00B77663"/>
    <w:rsid w:val="00B97E5D"/>
    <w:rsid w:val="00C9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1E22"/>
  <w15:chartTrackingRefBased/>
  <w15:docId w15:val="{50B26246-8E7A-48B5-9562-430D19DC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F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200">
      <w:bodyDiv w:val="1"/>
      <w:marLeft w:val="0"/>
      <w:marRight w:val="0"/>
      <w:marTop w:val="0"/>
      <w:marBottom w:val="0"/>
      <w:divBdr>
        <w:top w:val="none" w:sz="0" w:space="0" w:color="auto"/>
        <w:left w:val="none" w:sz="0" w:space="0" w:color="auto"/>
        <w:bottom w:val="none" w:sz="0" w:space="0" w:color="auto"/>
        <w:right w:val="none" w:sz="0" w:space="0" w:color="auto"/>
      </w:divBdr>
    </w:div>
    <w:div w:id="976954738">
      <w:bodyDiv w:val="1"/>
      <w:marLeft w:val="0"/>
      <w:marRight w:val="0"/>
      <w:marTop w:val="0"/>
      <w:marBottom w:val="0"/>
      <w:divBdr>
        <w:top w:val="none" w:sz="0" w:space="0" w:color="auto"/>
        <w:left w:val="none" w:sz="0" w:space="0" w:color="auto"/>
        <w:bottom w:val="none" w:sz="0" w:space="0" w:color="auto"/>
        <w:right w:val="none" w:sz="0" w:space="0" w:color="auto"/>
      </w:divBdr>
    </w:div>
    <w:div w:id="1169715808">
      <w:bodyDiv w:val="1"/>
      <w:marLeft w:val="0"/>
      <w:marRight w:val="0"/>
      <w:marTop w:val="0"/>
      <w:marBottom w:val="0"/>
      <w:divBdr>
        <w:top w:val="none" w:sz="0" w:space="0" w:color="auto"/>
        <w:left w:val="none" w:sz="0" w:space="0" w:color="auto"/>
        <w:bottom w:val="none" w:sz="0" w:space="0" w:color="auto"/>
        <w:right w:val="none" w:sz="0" w:space="0" w:color="auto"/>
      </w:divBdr>
    </w:div>
    <w:div w:id="1510027510">
      <w:bodyDiv w:val="1"/>
      <w:marLeft w:val="0"/>
      <w:marRight w:val="0"/>
      <w:marTop w:val="0"/>
      <w:marBottom w:val="0"/>
      <w:divBdr>
        <w:top w:val="none" w:sz="0" w:space="0" w:color="auto"/>
        <w:left w:val="none" w:sz="0" w:space="0" w:color="auto"/>
        <w:bottom w:val="none" w:sz="0" w:space="0" w:color="auto"/>
        <w:right w:val="none" w:sz="0" w:space="0" w:color="auto"/>
      </w:divBdr>
      <w:divsChild>
        <w:div w:id="800147587">
          <w:marLeft w:val="547"/>
          <w:marRight w:val="0"/>
          <w:marTop w:val="0"/>
          <w:marBottom w:val="0"/>
          <w:divBdr>
            <w:top w:val="none" w:sz="0" w:space="0" w:color="auto"/>
            <w:left w:val="none" w:sz="0" w:space="0" w:color="auto"/>
            <w:bottom w:val="none" w:sz="0" w:space="0" w:color="auto"/>
            <w:right w:val="none" w:sz="0" w:space="0" w:color="auto"/>
          </w:divBdr>
        </w:div>
      </w:divsChild>
    </w:div>
    <w:div w:id="1565490258">
      <w:bodyDiv w:val="1"/>
      <w:marLeft w:val="0"/>
      <w:marRight w:val="0"/>
      <w:marTop w:val="0"/>
      <w:marBottom w:val="0"/>
      <w:divBdr>
        <w:top w:val="none" w:sz="0" w:space="0" w:color="auto"/>
        <w:left w:val="none" w:sz="0" w:space="0" w:color="auto"/>
        <w:bottom w:val="none" w:sz="0" w:space="0" w:color="auto"/>
        <w:right w:val="none" w:sz="0" w:space="0" w:color="auto"/>
      </w:divBdr>
    </w:div>
    <w:div w:id="19241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sagymakzol@gmail.com</cp:lastModifiedBy>
  <cp:revision>13</cp:revision>
  <dcterms:created xsi:type="dcterms:W3CDTF">2024-06-19T09:30:00Z</dcterms:created>
  <dcterms:modified xsi:type="dcterms:W3CDTF">2025-01-30T15:08:00Z</dcterms:modified>
</cp:coreProperties>
</file>